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765C" w14:textId="77777777" w:rsidR="0052763A" w:rsidRDefault="0052763A" w:rsidP="0052763A">
      <w:pPr>
        <w:spacing w:after="0"/>
      </w:pPr>
      <w:r>
        <w:t xml:space="preserve">                                                                                                          Załącznik Nr 2 </w:t>
      </w:r>
    </w:p>
    <w:p w14:paraId="5C8C55B0" w14:textId="77777777" w:rsidR="0052763A" w:rsidRDefault="0052763A" w:rsidP="0052763A">
      <w:pPr>
        <w:spacing w:after="0"/>
        <w:jc w:val="center"/>
      </w:pPr>
      <w:r>
        <w:t xml:space="preserve">                                                                                    do UCHWAŁY Nr 154/XXVI/ 25</w:t>
      </w:r>
    </w:p>
    <w:p w14:paraId="0EC03438" w14:textId="77777777" w:rsidR="0052763A" w:rsidRDefault="0052763A" w:rsidP="0052763A">
      <w:pPr>
        <w:spacing w:after="0"/>
        <w:ind w:left="708" w:firstLine="708"/>
        <w:jc w:val="center"/>
      </w:pPr>
      <w:r>
        <w:t xml:space="preserve">                                                    RADY GMINY BULKOWOWO</w:t>
      </w:r>
    </w:p>
    <w:p w14:paraId="7E9FFA18" w14:textId="77777777" w:rsidR="0052763A" w:rsidRDefault="0052763A" w:rsidP="0052763A">
      <w:pPr>
        <w:spacing w:after="0"/>
        <w:ind w:left="708" w:firstLine="708"/>
        <w:jc w:val="center"/>
      </w:pPr>
      <w:r>
        <w:t xml:space="preserve">                                                z dnia 27 listopada 2025r.</w:t>
      </w:r>
    </w:p>
    <w:p w14:paraId="5A4A5BEF" w14:textId="77777777" w:rsidR="0052763A" w:rsidRDefault="0052763A" w:rsidP="0052763A">
      <w:pPr>
        <w:spacing w:after="0"/>
        <w:jc w:val="center"/>
      </w:pPr>
    </w:p>
    <w:p w14:paraId="71B5CB58" w14:textId="77777777" w:rsidR="0052763A" w:rsidRDefault="0052763A" w:rsidP="0052763A">
      <w:pPr>
        <w:spacing w:after="0"/>
      </w:pPr>
      <w:r>
        <w:t xml:space="preserve">                    Stawki podatku od ciągników siodłowych i balastowych przystosowanych</w:t>
      </w:r>
    </w:p>
    <w:p w14:paraId="6646E1E8" w14:textId="77777777" w:rsidR="0052763A" w:rsidRDefault="0052763A" w:rsidP="0052763A">
      <w:pPr>
        <w:spacing w:after="0"/>
      </w:pPr>
      <w:r>
        <w:t xml:space="preserve">          do używania łącznie z naczepą lub przyczepą o dopuszczalnej masie całkowitej zespołu                                                                         </w:t>
      </w:r>
    </w:p>
    <w:p w14:paraId="485573B2" w14:textId="77777777" w:rsidR="0052763A" w:rsidRDefault="0052763A" w:rsidP="0052763A">
      <w:pPr>
        <w:spacing w:after="0"/>
      </w:pPr>
      <w:r>
        <w:t xml:space="preserve">                                           pojazdów równej lub wyższej niż 12 ton</w:t>
      </w:r>
    </w:p>
    <w:p w14:paraId="11445B85" w14:textId="77777777" w:rsidR="0052763A" w:rsidRDefault="0052763A" w:rsidP="0052763A">
      <w:pPr>
        <w:spacing w:after="0"/>
      </w:pPr>
    </w:p>
    <w:p w14:paraId="0677A75B" w14:textId="77777777" w:rsidR="0052763A" w:rsidRDefault="0052763A" w:rsidP="0052763A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9197" w:type="dxa"/>
        <w:tblInd w:w="0" w:type="dxa"/>
        <w:tblLook w:val="04A0" w:firstRow="1" w:lastRow="0" w:firstColumn="1" w:lastColumn="0" w:noHBand="0" w:noVBand="1"/>
      </w:tblPr>
      <w:tblGrid>
        <w:gridCol w:w="1656"/>
        <w:gridCol w:w="1596"/>
        <w:gridCol w:w="2977"/>
        <w:gridCol w:w="2968"/>
      </w:tblGrid>
      <w:tr w:rsidR="0052763A" w14:paraId="1FFBB5E1" w14:textId="77777777" w:rsidTr="0052763A">
        <w:trPr>
          <w:trHeight w:val="1038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FDB7" w14:textId="77777777" w:rsidR="0052763A" w:rsidRDefault="0052763A">
            <w:pPr>
              <w:spacing w:line="240" w:lineRule="auto"/>
            </w:pPr>
            <w:r>
              <w:t xml:space="preserve">    Liczba osi i dopuszczalna  masa całkowita zespołu pojazdów: ciągnik siodłowy + naczepa; ciągnik balastowy + przyczepa</w:t>
            </w:r>
          </w:p>
          <w:p w14:paraId="5F211D09" w14:textId="77777777" w:rsidR="0052763A" w:rsidRDefault="0052763A">
            <w:pPr>
              <w:spacing w:line="240" w:lineRule="auto"/>
            </w:pPr>
            <w:r>
              <w:t xml:space="preserve">              (w tonach)</w:t>
            </w:r>
          </w:p>
          <w:p w14:paraId="1463CE05" w14:textId="77777777" w:rsidR="0052763A" w:rsidRDefault="0052763A">
            <w:pPr>
              <w:spacing w:line="240" w:lineRule="auto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0EF" w14:textId="77777777" w:rsidR="0052763A" w:rsidRDefault="0052763A">
            <w:pPr>
              <w:spacing w:line="240" w:lineRule="auto"/>
            </w:pPr>
            <w:r>
              <w:t xml:space="preserve">      Stawka podatku dla</w:t>
            </w:r>
          </w:p>
          <w:p w14:paraId="52A4C6BA" w14:textId="77777777" w:rsidR="0052763A" w:rsidRDefault="0052763A">
            <w:pPr>
              <w:spacing w:line="240" w:lineRule="auto"/>
            </w:pPr>
            <w:r>
              <w:t xml:space="preserve">         ciągników z</w:t>
            </w:r>
          </w:p>
          <w:p w14:paraId="1668A89C" w14:textId="77777777" w:rsidR="0052763A" w:rsidRDefault="0052763A">
            <w:pPr>
              <w:spacing w:line="240" w:lineRule="auto"/>
            </w:pPr>
            <w:r>
              <w:t xml:space="preserve">          zawieszeniem</w:t>
            </w:r>
          </w:p>
          <w:p w14:paraId="481936BF" w14:textId="77777777" w:rsidR="0052763A" w:rsidRDefault="0052763A">
            <w:pPr>
              <w:spacing w:line="240" w:lineRule="auto"/>
            </w:pPr>
            <w:r>
              <w:t xml:space="preserve">      pneumatycznym lub </w:t>
            </w:r>
          </w:p>
          <w:p w14:paraId="0A562192" w14:textId="77777777" w:rsidR="0052763A" w:rsidRDefault="0052763A">
            <w:pPr>
              <w:spacing w:line="240" w:lineRule="auto"/>
            </w:pPr>
            <w:r>
              <w:t>zawieszeniem uznanym za</w:t>
            </w:r>
          </w:p>
          <w:p w14:paraId="25528BE6" w14:textId="77777777" w:rsidR="0052763A" w:rsidRDefault="0052763A">
            <w:pPr>
              <w:spacing w:line="240" w:lineRule="auto"/>
            </w:pPr>
            <w:r>
              <w:t xml:space="preserve">     równoważne (w zł)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052" w14:textId="77777777" w:rsidR="0052763A" w:rsidRDefault="0052763A">
            <w:pPr>
              <w:spacing w:line="240" w:lineRule="auto"/>
            </w:pPr>
            <w:r>
              <w:t xml:space="preserve">      Stawka podatku dla</w:t>
            </w:r>
          </w:p>
          <w:p w14:paraId="6FF23BB6" w14:textId="77777777" w:rsidR="0052763A" w:rsidRDefault="0052763A">
            <w:pPr>
              <w:spacing w:line="240" w:lineRule="auto"/>
            </w:pPr>
            <w:r>
              <w:t xml:space="preserve">    ciągników z innymi</w:t>
            </w:r>
          </w:p>
          <w:p w14:paraId="3AE9B41F" w14:textId="77777777" w:rsidR="0052763A" w:rsidRDefault="0052763A">
            <w:pPr>
              <w:spacing w:line="240" w:lineRule="auto"/>
            </w:pPr>
            <w:r>
              <w:t>systemami zawieszenia osi</w:t>
            </w:r>
          </w:p>
          <w:p w14:paraId="32AFDE9B" w14:textId="77777777" w:rsidR="0052763A" w:rsidRDefault="0052763A">
            <w:pPr>
              <w:spacing w:line="240" w:lineRule="auto"/>
            </w:pPr>
            <w:r>
              <w:t xml:space="preserve">        jezdnych (w zł)</w:t>
            </w:r>
          </w:p>
        </w:tc>
      </w:tr>
      <w:tr w:rsidR="0052763A" w14:paraId="1A8D8BC8" w14:textId="77777777" w:rsidTr="0052763A">
        <w:trPr>
          <w:trHeight w:val="5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CDA" w14:textId="77777777" w:rsidR="0052763A" w:rsidRDefault="0052763A">
            <w:pPr>
              <w:spacing w:line="240" w:lineRule="auto"/>
            </w:pPr>
            <w:r>
              <w:t>nie mniej niż</w:t>
            </w:r>
          </w:p>
          <w:p w14:paraId="5D942EF1" w14:textId="77777777" w:rsidR="0052763A" w:rsidRDefault="0052763A">
            <w:pPr>
              <w:spacing w:line="240" w:lineRule="auto"/>
              <w:ind w:left="95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2CA" w14:textId="77777777" w:rsidR="0052763A" w:rsidRDefault="0052763A">
            <w:pPr>
              <w:spacing w:line="240" w:lineRule="auto"/>
              <w:ind w:left="125"/>
            </w:pPr>
            <w:r>
              <w:t>mniej niż</w:t>
            </w:r>
          </w:p>
          <w:p w14:paraId="72AC9DB0" w14:textId="77777777" w:rsidR="0052763A" w:rsidRDefault="0052763A">
            <w:pPr>
              <w:spacing w:line="240" w:lineRule="auto"/>
              <w:ind w:left="9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4C84" w14:textId="77777777" w:rsidR="0052763A" w:rsidRDefault="0052763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4D3A" w14:textId="77777777" w:rsidR="0052763A" w:rsidRDefault="0052763A">
            <w:pPr>
              <w:spacing w:line="240" w:lineRule="auto"/>
            </w:pPr>
          </w:p>
        </w:tc>
      </w:tr>
      <w:tr w:rsidR="0052763A" w14:paraId="5C0C9255" w14:textId="77777777" w:rsidTr="0052763A">
        <w:trPr>
          <w:trHeight w:val="309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25BD" w14:textId="77777777" w:rsidR="0052763A" w:rsidRDefault="0052763A">
            <w:pPr>
              <w:spacing w:line="240" w:lineRule="auto"/>
            </w:pPr>
            <w:r>
              <w:t xml:space="preserve">                                                                        Dwie osie</w:t>
            </w:r>
          </w:p>
        </w:tc>
      </w:tr>
      <w:tr w:rsidR="0052763A" w14:paraId="197292CF" w14:textId="77777777" w:rsidTr="0052763A">
        <w:trPr>
          <w:trHeight w:val="32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C70" w14:textId="77777777" w:rsidR="0052763A" w:rsidRDefault="0052763A">
            <w:pPr>
              <w:spacing w:line="240" w:lineRule="auto"/>
            </w:pPr>
            <w:r>
              <w:t xml:space="preserve">         12</w:t>
            </w:r>
          </w:p>
          <w:p w14:paraId="3F8814AA" w14:textId="77777777" w:rsidR="0052763A" w:rsidRDefault="0052763A">
            <w:pPr>
              <w:spacing w:line="24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A0E3" w14:textId="77777777" w:rsidR="0052763A" w:rsidRDefault="0052763A">
            <w:pPr>
              <w:spacing w:line="240" w:lineRule="auto"/>
              <w:ind w:left="320"/>
            </w:pPr>
            <w: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0A37" w14:textId="77777777" w:rsidR="0052763A" w:rsidRDefault="0052763A">
            <w:pPr>
              <w:spacing w:line="240" w:lineRule="auto"/>
            </w:pPr>
            <w:r>
              <w:t xml:space="preserve">            1954 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D372" w14:textId="77777777" w:rsidR="0052763A" w:rsidRDefault="0052763A">
            <w:pPr>
              <w:spacing w:line="240" w:lineRule="auto"/>
            </w:pPr>
            <w:r>
              <w:t xml:space="preserve">                 2280</w:t>
            </w:r>
          </w:p>
        </w:tc>
      </w:tr>
      <w:tr w:rsidR="0052763A" w14:paraId="5CAFD145" w14:textId="77777777" w:rsidTr="0052763A">
        <w:trPr>
          <w:trHeight w:val="30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33C" w14:textId="77777777" w:rsidR="0052763A" w:rsidRDefault="0052763A">
            <w:pPr>
              <w:spacing w:line="240" w:lineRule="auto"/>
            </w:pPr>
            <w:r>
              <w:t xml:space="preserve">         18</w:t>
            </w:r>
          </w:p>
          <w:p w14:paraId="78927BEF" w14:textId="77777777" w:rsidR="0052763A" w:rsidRDefault="0052763A">
            <w:pPr>
              <w:spacing w:line="24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898B" w14:textId="77777777" w:rsidR="0052763A" w:rsidRDefault="0052763A">
            <w:pPr>
              <w:spacing w:line="240" w:lineRule="auto"/>
              <w:ind w:left="320"/>
            </w:pPr>
            <w: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6DF1" w14:textId="77777777" w:rsidR="0052763A" w:rsidRDefault="0052763A">
            <w:pPr>
              <w:spacing w:line="240" w:lineRule="auto"/>
            </w:pPr>
            <w:r>
              <w:t xml:space="preserve">            1954      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853A" w14:textId="77777777" w:rsidR="0052763A" w:rsidRDefault="0052763A">
            <w:pPr>
              <w:spacing w:line="240" w:lineRule="auto"/>
            </w:pPr>
            <w:r>
              <w:t xml:space="preserve">                 2280</w:t>
            </w:r>
          </w:p>
        </w:tc>
      </w:tr>
      <w:tr w:rsidR="0052763A" w14:paraId="42373C11" w14:textId="77777777" w:rsidTr="0052763A">
        <w:trPr>
          <w:trHeight w:val="32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DAE" w14:textId="77777777" w:rsidR="0052763A" w:rsidRDefault="0052763A">
            <w:pPr>
              <w:spacing w:line="240" w:lineRule="auto"/>
            </w:pPr>
            <w:r>
              <w:t xml:space="preserve">         25</w:t>
            </w:r>
          </w:p>
          <w:p w14:paraId="660B7F57" w14:textId="77777777" w:rsidR="0052763A" w:rsidRDefault="0052763A">
            <w:pPr>
              <w:spacing w:line="24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125B" w14:textId="77777777" w:rsidR="0052763A" w:rsidRDefault="0052763A">
            <w:pPr>
              <w:spacing w:line="240" w:lineRule="auto"/>
              <w:ind w:left="320"/>
            </w:pPr>
            <w: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2086" w14:textId="77777777" w:rsidR="0052763A" w:rsidRDefault="0052763A">
            <w:pPr>
              <w:spacing w:line="240" w:lineRule="auto"/>
            </w:pPr>
            <w:r>
              <w:t xml:space="preserve">            2476         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8AFF" w14:textId="77777777" w:rsidR="0052763A" w:rsidRDefault="0052763A">
            <w:pPr>
              <w:spacing w:line="240" w:lineRule="auto"/>
            </w:pPr>
            <w:r>
              <w:t xml:space="preserve">                 2280</w:t>
            </w:r>
          </w:p>
        </w:tc>
      </w:tr>
      <w:tr w:rsidR="0052763A" w14:paraId="77FC29ED" w14:textId="77777777" w:rsidTr="0052763A">
        <w:trPr>
          <w:trHeight w:val="32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370" w14:textId="77777777" w:rsidR="0052763A" w:rsidRDefault="0052763A">
            <w:pPr>
              <w:spacing w:line="240" w:lineRule="auto"/>
            </w:pPr>
            <w:r>
              <w:t xml:space="preserve">         31</w:t>
            </w:r>
          </w:p>
          <w:p w14:paraId="41AA32AB" w14:textId="77777777" w:rsidR="0052763A" w:rsidRDefault="0052763A">
            <w:pPr>
              <w:spacing w:line="24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1F0" w14:textId="77777777" w:rsidR="0052763A" w:rsidRDefault="0052763A">
            <w:pPr>
              <w:spacing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988" w14:textId="77777777" w:rsidR="0052763A" w:rsidRDefault="0052763A">
            <w:pPr>
              <w:spacing w:line="240" w:lineRule="auto"/>
            </w:pPr>
            <w:r>
              <w:t xml:space="preserve">            2109  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BBFA" w14:textId="77777777" w:rsidR="0052763A" w:rsidRDefault="0052763A">
            <w:pPr>
              <w:spacing w:line="240" w:lineRule="auto"/>
            </w:pPr>
            <w:r>
              <w:t xml:space="preserve">                 2481</w:t>
            </w:r>
          </w:p>
        </w:tc>
      </w:tr>
      <w:tr w:rsidR="0052763A" w14:paraId="67AEA719" w14:textId="77777777" w:rsidTr="0052763A">
        <w:trPr>
          <w:trHeight w:val="309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6D93" w14:textId="77777777" w:rsidR="0052763A" w:rsidRDefault="0052763A">
            <w:pPr>
              <w:spacing w:line="240" w:lineRule="auto"/>
            </w:pPr>
            <w:r>
              <w:t xml:space="preserve">                           </w:t>
            </w:r>
          </w:p>
          <w:p w14:paraId="26355946" w14:textId="77777777" w:rsidR="0052763A" w:rsidRDefault="0052763A">
            <w:pPr>
              <w:spacing w:line="240" w:lineRule="auto"/>
            </w:pPr>
            <w:r>
              <w:t xml:space="preserve">                                                                       Trzy osie i więcej</w:t>
            </w:r>
          </w:p>
        </w:tc>
      </w:tr>
      <w:tr w:rsidR="0052763A" w14:paraId="071B2055" w14:textId="77777777" w:rsidTr="0052763A">
        <w:trPr>
          <w:trHeight w:val="30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DAA" w14:textId="77777777" w:rsidR="0052763A" w:rsidRDefault="0052763A">
            <w:pPr>
              <w:spacing w:line="240" w:lineRule="auto"/>
            </w:pPr>
            <w:r>
              <w:t xml:space="preserve">         12</w:t>
            </w:r>
          </w:p>
          <w:p w14:paraId="5AA93598" w14:textId="77777777" w:rsidR="0052763A" w:rsidRDefault="0052763A">
            <w:pPr>
              <w:spacing w:line="24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E2F5" w14:textId="77777777" w:rsidR="0052763A" w:rsidRDefault="0052763A">
            <w:pPr>
              <w:spacing w:line="240" w:lineRule="auto"/>
            </w:pPr>
            <w:r>
              <w:t xml:space="preserve">      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A991" w14:textId="77777777" w:rsidR="0052763A" w:rsidRDefault="0052763A">
            <w:pPr>
              <w:spacing w:line="240" w:lineRule="auto"/>
            </w:pPr>
            <w:r>
              <w:t xml:space="preserve">           2605  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1457" w14:textId="77777777" w:rsidR="0052763A" w:rsidRDefault="0052763A">
            <w:pPr>
              <w:spacing w:line="240" w:lineRule="auto"/>
            </w:pPr>
            <w:r>
              <w:t xml:space="preserve">                3126  </w:t>
            </w:r>
          </w:p>
        </w:tc>
      </w:tr>
      <w:tr w:rsidR="0052763A" w14:paraId="170D33B5" w14:textId="77777777" w:rsidTr="0052763A">
        <w:trPr>
          <w:trHeight w:val="30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E5F" w14:textId="77777777" w:rsidR="0052763A" w:rsidRDefault="0052763A">
            <w:pPr>
              <w:spacing w:line="240" w:lineRule="auto"/>
            </w:pPr>
            <w:r>
              <w:t xml:space="preserve">         40</w:t>
            </w:r>
          </w:p>
          <w:p w14:paraId="323263C5" w14:textId="77777777" w:rsidR="0052763A" w:rsidRDefault="0052763A">
            <w:pPr>
              <w:spacing w:line="24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4D90" w14:textId="77777777" w:rsidR="0052763A" w:rsidRDefault="0052763A">
            <w:pPr>
              <w:spacing w:line="240" w:lineRule="auto"/>
            </w:pPr>
            <w:r>
              <w:t xml:space="preserve">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4B7" w14:textId="77777777" w:rsidR="0052763A" w:rsidRDefault="0052763A">
            <w:pPr>
              <w:spacing w:line="240" w:lineRule="auto"/>
            </w:pPr>
            <w:r>
              <w:t xml:space="preserve">           2605      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5D6F" w14:textId="77777777" w:rsidR="0052763A" w:rsidRDefault="0052763A">
            <w:pPr>
              <w:spacing w:line="240" w:lineRule="auto"/>
            </w:pPr>
            <w:r>
              <w:t xml:space="preserve">                4299    </w:t>
            </w:r>
          </w:p>
        </w:tc>
      </w:tr>
    </w:tbl>
    <w:p w14:paraId="0908D2B3" w14:textId="77777777" w:rsidR="00681A10" w:rsidRDefault="00681A10" w:rsidP="00F13D32"/>
    <w:sectPr w:rsidR="0068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50483"/>
    <w:multiLevelType w:val="multilevel"/>
    <w:tmpl w:val="8048D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91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B0"/>
    <w:rsid w:val="003D5131"/>
    <w:rsid w:val="003F6B25"/>
    <w:rsid w:val="0052763A"/>
    <w:rsid w:val="005869B0"/>
    <w:rsid w:val="00681A10"/>
    <w:rsid w:val="00841A15"/>
    <w:rsid w:val="00883934"/>
    <w:rsid w:val="00892C22"/>
    <w:rsid w:val="00956218"/>
    <w:rsid w:val="00F1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438A"/>
  <w15:chartTrackingRefBased/>
  <w15:docId w15:val="{B547B893-A117-46A9-9878-1117D4A9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21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69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56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Gmina Bulkowo</cp:lastModifiedBy>
  <cp:revision>2</cp:revision>
  <dcterms:created xsi:type="dcterms:W3CDTF">2025-12-01T16:39:00Z</dcterms:created>
  <dcterms:modified xsi:type="dcterms:W3CDTF">2025-12-01T16:39:00Z</dcterms:modified>
</cp:coreProperties>
</file>