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374F" w14:textId="77777777" w:rsidR="00D93662" w:rsidRDefault="00000000">
      <w:pPr>
        <w:pStyle w:val="Nagwek10"/>
        <w:keepNext/>
        <w:keepLines/>
        <w:shd w:val="clear" w:color="auto" w:fill="auto"/>
        <w:spacing w:after="0" w:line="280" w:lineRule="exact"/>
        <w:ind w:left="200"/>
      </w:pPr>
      <w:bookmarkStart w:id="0" w:name="bookmark0"/>
      <w:r>
        <w:t>WYKAZ NIERUCHOMOŚCI PRZEZNACZONYCH DO SPRZEDAŻY</w:t>
      </w:r>
      <w:bookmarkEnd w:id="0"/>
    </w:p>
    <w:p w14:paraId="31459DFA" w14:textId="77777777" w:rsidR="00D93662" w:rsidRDefault="00000000">
      <w:pPr>
        <w:pStyle w:val="Teksttreci20"/>
        <w:shd w:val="clear" w:color="auto" w:fill="auto"/>
        <w:spacing w:before="0"/>
      </w:pPr>
      <w:r>
        <w:t>Na podstawie art. 35 ust. 1 ustawy z dnia 21 sierpnia 1997 r. o gospodarce nieruchomościami</w:t>
      </w:r>
    </w:p>
    <w:p w14:paraId="56CA5636" w14:textId="32B7FA05" w:rsidR="00D93662" w:rsidRDefault="00000000">
      <w:pPr>
        <w:pStyle w:val="Teksttreci20"/>
        <w:shd w:val="clear" w:color="auto" w:fill="auto"/>
        <w:spacing w:before="0"/>
      </w:pPr>
      <w:r>
        <w:t>(Dz. U. z 202</w:t>
      </w:r>
      <w:r w:rsidR="00333FAF">
        <w:t>6</w:t>
      </w:r>
      <w:r>
        <w:t xml:space="preserve"> r. poz. </w:t>
      </w:r>
      <w:r w:rsidR="00333FAF">
        <w:t>399</w:t>
      </w:r>
      <w:r>
        <w:t>.)</w:t>
      </w:r>
    </w:p>
    <w:p w14:paraId="3F22B169" w14:textId="77777777" w:rsidR="00333FAF" w:rsidRDefault="00333FAF">
      <w:pPr>
        <w:pStyle w:val="Teksttreci20"/>
        <w:shd w:val="clear" w:color="auto" w:fill="auto"/>
        <w:spacing w:before="0"/>
      </w:pPr>
    </w:p>
    <w:p w14:paraId="2B5A4004" w14:textId="0E8E351D" w:rsidR="00D93662" w:rsidRDefault="00333FAF">
      <w:pPr>
        <w:pStyle w:val="Nagwek30"/>
        <w:keepNext/>
        <w:keepLines/>
        <w:shd w:val="clear" w:color="auto" w:fill="auto"/>
      </w:pPr>
      <w:bookmarkStart w:id="1" w:name="bookmark1"/>
      <w:r>
        <w:t>WÓJT GMINY BULKOWO</w:t>
      </w:r>
      <w:r>
        <w:br/>
        <w:t>podaje do publicznej wiadomości</w:t>
      </w:r>
      <w:bookmarkEnd w:id="1"/>
    </w:p>
    <w:p w14:paraId="7040B35B" w14:textId="77777777" w:rsidR="00333FAF" w:rsidRDefault="00333FAF">
      <w:pPr>
        <w:pStyle w:val="Nagwek30"/>
        <w:keepNext/>
        <w:keepLines/>
        <w:shd w:val="clear" w:color="auto" w:fill="auto"/>
      </w:pPr>
    </w:p>
    <w:p w14:paraId="5D681841" w14:textId="77777777" w:rsidR="00C32748" w:rsidRDefault="00C32748">
      <w:pPr>
        <w:pStyle w:val="Nagwek30"/>
        <w:keepNext/>
        <w:keepLines/>
        <w:shd w:val="clear" w:color="auto" w:fill="auto"/>
      </w:pPr>
    </w:p>
    <w:p w14:paraId="4056B098" w14:textId="4C5F1159" w:rsidR="00D93662" w:rsidRDefault="00A37D6D">
      <w:pPr>
        <w:pStyle w:val="Teksttreci20"/>
        <w:shd w:val="clear" w:color="auto" w:fill="auto"/>
        <w:spacing w:before="0"/>
        <w:jc w:val="both"/>
      </w:pPr>
      <w:r>
        <w:t>w</w:t>
      </w:r>
      <w:r w:rsidR="00333FAF">
        <w:t xml:space="preserve">ykaz nieruchomości stanowiącej własność Gminy Bulkowo, przeznaczonej do sprzedaży w trybie przetargu ustnego nieograniczonego niezabudowanej nieruchomości, położonej w obrębie </w:t>
      </w:r>
      <w:r w:rsidR="001758AE">
        <w:t>PGR Osiek</w:t>
      </w:r>
      <w:r w:rsidR="00333FAF">
        <w:t xml:space="preserve">, gmina </w:t>
      </w:r>
      <w:r w:rsidR="001758AE">
        <w:t>Bulkowo</w:t>
      </w:r>
      <w:r w:rsidR="00333FAF">
        <w:t xml:space="preserve">, oznaczonej w operacie ewidencji gruntów jako działka </w:t>
      </w:r>
      <w:r w:rsidR="00C32748">
        <w:t>nr</w:t>
      </w:r>
      <w:r w:rsidR="00333FAF">
        <w:t xml:space="preserve"> </w:t>
      </w:r>
      <w:r w:rsidR="001758AE">
        <w:t>2/57</w:t>
      </w:r>
      <w:r w:rsidR="00333FAF">
        <w:t xml:space="preserve"> o pow. 0,</w:t>
      </w:r>
      <w:r w:rsidR="001758AE">
        <w:t>0782</w:t>
      </w:r>
      <w:r w:rsidR="00333FAF">
        <w:t xml:space="preserve"> ha (księga wieczysta</w:t>
      </w:r>
      <w:r>
        <w:t xml:space="preserve"> n</w:t>
      </w:r>
      <w:r w:rsidR="00333FAF">
        <w:t xml:space="preserve">r </w:t>
      </w:r>
      <w:r w:rsidR="001758AE">
        <w:t>PL1P/00088632/4</w:t>
      </w:r>
      <w:r w:rsidR="00333FAF">
        <w:t>).</w:t>
      </w:r>
      <w:r w:rsidR="001758AE">
        <w:t xml:space="preserve"> </w:t>
      </w:r>
    </w:p>
    <w:p w14:paraId="5E021554" w14:textId="77777777" w:rsidR="001F5B08" w:rsidRDefault="001F5B08">
      <w:pPr>
        <w:pStyle w:val="Teksttreci20"/>
        <w:shd w:val="clear" w:color="auto" w:fill="auto"/>
        <w:spacing w:before="0"/>
        <w:jc w:val="both"/>
      </w:pPr>
    </w:p>
    <w:p w14:paraId="58C19A93" w14:textId="77777777" w:rsidR="00D93662" w:rsidRDefault="00000000">
      <w:pPr>
        <w:pStyle w:val="Nagwek30"/>
        <w:keepNext/>
        <w:keepLines/>
        <w:shd w:val="clear" w:color="auto" w:fill="auto"/>
        <w:jc w:val="both"/>
      </w:pPr>
      <w:bookmarkStart w:id="2" w:name="bookmark2"/>
      <w:r>
        <w:t>OPIS NIERUCHOMOŚCI</w:t>
      </w:r>
      <w:bookmarkEnd w:id="2"/>
    </w:p>
    <w:p w14:paraId="1653CDB3" w14:textId="7B82A278" w:rsidR="00D93662" w:rsidRDefault="00000000">
      <w:pPr>
        <w:pStyle w:val="Teksttreci20"/>
        <w:shd w:val="clear" w:color="auto" w:fill="auto"/>
        <w:spacing w:before="0"/>
        <w:jc w:val="both"/>
      </w:pPr>
      <w:r>
        <w:t xml:space="preserve">Nieruchomość o powierzchni </w:t>
      </w:r>
      <w:r w:rsidR="001758AE">
        <w:t>0,0782 ha</w:t>
      </w:r>
      <w:r>
        <w:t xml:space="preserve"> położona jest w miejscowości </w:t>
      </w:r>
      <w:r w:rsidR="001758AE">
        <w:t xml:space="preserve">Osiek, </w:t>
      </w:r>
      <w:r>
        <w:t xml:space="preserve">gmina </w:t>
      </w:r>
      <w:r w:rsidR="001758AE">
        <w:t>Bulkowo</w:t>
      </w:r>
      <w:r>
        <w:t xml:space="preserve">. Działka </w:t>
      </w:r>
      <w:r w:rsidR="00B07BB6">
        <w:t>ma foremny kształt</w:t>
      </w:r>
      <w:r w:rsidR="00C32748">
        <w:t>:</w:t>
      </w:r>
      <w:r w:rsidR="00B07BB6">
        <w:t xml:space="preserve"> prostokąt o kierunku północ – południe, swoim wschodnim i południowym bokiem przylega do drogi asfaltowej.</w:t>
      </w:r>
      <w:r>
        <w:t xml:space="preserve"> W najbliższym sąsiedztwie nieruchomości znajdują się działki rolne niezabudowane</w:t>
      </w:r>
      <w:r w:rsidR="00B07BB6">
        <w:t xml:space="preserve"> użytkowane jako ogródki działkowe</w:t>
      </w:r>
      <w:r>
        <w:t xml:space="preserve"> oraz działki zabudowane budynkami </w:t>
      </w:r>
      <w:r w:rsidR="001758AE">
        <w:t>mieszkalnymi wielorodzinnymi</w:t>
      </w:r>
      <w:r>
        <w:t xml:space="preserve"> i budynkami gospodarczymi. </w:t>
      </w:r>
    </w:p>
    <w:p w14:paraId="28070CC4" w14:textId="1A1DC691" w:rsidR="00D93662" w:rsidRDefault="00000000">
      <w:pPr>
        <w:pStyle w:val="Teksttreci20"/>
        <w:shd w:val="clear" w:color="auto" w:fill="auto"/>
        <w:spacing w:before="0" w:after="180"/>
        <w:jc w:val="both"/>
      </w:pPr>
      <w:r>
        <w:t xml:space="preserve">Teren działki płaski, </w:t>
      </w:r>
      <w:r w:rsidR="008D5EEE">
        <w:t>urządzony zieloną ozdobną i</w:t>
      </w:r>
      <w:r>
        <w:t xml:space="preserve"> </w:t>
      </w:r>
      <w:r w:rsidR="00B07BB6">
        <w:t>niską i wysoką</w:t>
      </w:r>
      <w:r>
        <w:t>. Działka ogrodzona, niezabudowana</w:t>
      </w:r>
      <w:r w:rsidR="00714472">
        <w:t>.</w:t>
      </w:r>
    </w:p>
    <w:p w14:paraId="318192A5" w14:textId="77777777" w:rsidR="00D93662" w:rsidRDefault="00000000">
      <w:pPr>
        <w:pStyle w:val="Nagwek30"/>
        <w:keepNext/>
        <w:keepLines/>
        <w:shd w:val="clear" w:color="auto" w:fill="auto"/>
        <w:jc w:val="both"/>
      </w:pPr>
      <w:bookmarkStart w:id="3" w:name="bookmark3"/>
      <w:r>
        <w:t>PRZEZNACZENIE W PLANIE ZAGOSPODAROWANIA PRZESTRZENNEGO</w:t>
      </w:r>
      <w:bookmarkEnd w:id="3"/>
    </w:p>
    <w:p w14:paraId="52E39CCE" w14:textId="68BAF29E" w:rsidR="00D93662" w:rsidRDefault="00000000">
      <w:pPr>
        <w:pStyle w:val="Teksttreci20"/>
        <w:shd w:val="clear" w:color="auto" w:fill="auto"/>
        <w:spacing w:before="0" w:after="204"/>
        <w:jc w:val="both"/>
      </w:pPr>
      <w:r>
        <w:t xml:space="preserve">Dla </w:t>
      </w:r>
      <w:r w:rsidRPr="008D5EEE">
        <w:t>przedmiotowej działki nie został opracowany miejscowy plan zagospodarowania przestrzennego</w:t>
      </w:r>
      <w:r w:rsidR="00701C7B">
        <w:rPr>
          <w:color w:val="FFFFFF" w:themeColor="background1"/>
        </w:rPr>
        <w:t xml:space="preserve">. </w:t>
      </w:r>
      <w:r w:rsidRPr="00777F64">
        <w:t xml:space="preserve">W </w:t>
      </w:r>
      <w:r w:rsidR="008D5EEE" w:rsidRPr="00777F64">
        <w:t xml:space="preserve">aktualnym Studium uwarunkowań i kierunków zagospodarowania przestrzennego gminy Bulkowo zatwierdzonego Uchwała Nr </w:t>
      </w:r>
      <w:r w:rsidR="00777F64" w:rsidRPr="00777F64">
        <w:t>237/XXXII/02</w:t>
      </w:r>
      <w:r w:rsidR="008D5EEE" w:rsidRPr="00777F64">
        <w:t xml:space="preserve"> Rady Gminy Bulkowo </w:t>
      </w:r>
      <w:r w:rsidR="00777F64" w:rsidRPr="00777F64">
        <w:t>z dnia 30.09.2002 r. oraz zmian</w:t>
      </w:r>
      <w:r w:rsidR="00701C7B">
        <w:t xml:space="preserve">ą </w:t>
      </w:r>
      <w:r w:rsidR="00777F64" w:rsidRPr="00777F64">
        <w:t xml:space="preserve"> Studium w zakresie elektrowni wiatrowych zatwierdzonego uchwałą Nr 105/XII/12 Rady Gminy  Bulkowo z dnia 07.02.2012 r</w:t>
      </w:r>
      <w:r w:rsidR="00701C7B">
        <w:t>.</w:t>
      </w:r>
      <w:r w:rsidR="00777F64" w:rsidRPr="00777F64">
        <w:t xml:space="preserve"> wyżej wymieniona działka położona jest na terenach</w:t>
      </w:r>
      <w:r w:rsidR="008D5EEE" w:rsidRPr="00777F64">
        <w:t xml:space="preserve"> adaptacji</w:t>
      </w:r>
      <w:r w:rsidR="00777F64" w:rsidRPr="00777F64">
        <w:t>,</w:t>
      </w:r>
      <w:r w:rsidR="008D5EEE" w:rsidRPr="00777F64">
        <w:t xml:space="preserve"> przekształceń, porządkowania i intensyfikacji istniejącego układu urbanistycznego o dominującej funkcji mieszkaniowo usługowej</w:t>
      </w:r>
      <w:r w:rsidR="00C32748">
        <w:t>.</w:t>
      </w:r>
    </w:p>
    <w:p w14:paraId="571BD315" w14:textId="77777777" w:rsidR="00A05610" w:rsidRDefault="00A05610">
      <w:pPr>
        <w:pStyle w:val="Teksttreci30"/>
        <w:shd w:val="clear" w:color="auto" w:fill="auto"/>
        <w:spacing w:before="0" w:after="0" w:line="220" w:lineRule="exact"/>
      </w:pPr>
    </w:p>
    <w:p w14:paraId="2CCF969D" w14:textId="77777777" w:rsidR="00A05610" w:rsidRDefault="00A05610">
      <w:pPr>
        <w:pStyle w:val="Teksttreci30"/>
        <w:shd w:val="clear" w:color="auto" w:fill="auto"/>
        <w:spacing w:before="0" w:after="0" w:line="220" w:lineRule="exact"/>
      </w:pPr>
    </w:p>
    <w:p w14:paraId="01037503" w14:textId="617DA92A" w:rsidR="00D93662" w:rsidRPr="00777F64" w:rsidRDefault="00000000">
      <w:pPr>
        <w:pStyle w:val="Teksttreci30"/>
        <w:shd w:val="clear" w:color="auto" w:fill="auto"/>
        <w:spacing w:before="0" w:after="0" w:line="220" w:lineRule="exact"/>
      </w:pPr>
      <w:r w:rsidRPr="00777F64">
        <w:t>Cena sprzedaży nieruchomości wynosi:</w:t>
      </w:r>
    </w:p>
    <w:p w14:paraId="7CACB653" w14:textId="2D9D8F0F" w:rsidR="00D93662" w:rsidRDefault="00000000">
      <w:pPr>
        <w:pStyle w:val="Teksttreci40"/>
        <w:shd w:val="clear" w:color="auto" w:fill="auto"/>
        <w:spacing w:before="0" w:after="207" w:line="220" w:lineRule="exact"/>
      </w:pPr>
      <w:r w:rsidRPr="00777F64">
        <w:rPr>
          <w:rStyle w:val="Teksttreci4Bezkursywy"/>
          <w:b/>
          <w:bCs/>
        </w:rPr>
        <w:t xml:space="preserve">13 </w:t>
      </w:r>
      <w:r w:rsidR="008D5EEE" w:rsidRPr="00777F64">
        <w:rPr>
          <w:rStyle w:val="Teksttreci4Bezkursywy"/>
          <w:b/>
          <w:bCs/>
        </w:rPr>
        <w:t>7</w:t>
      </w:r>
      <w:r w:rsidRPr="00777F64">
        <w:rPr>
          <w:rStyle w:val="Teksttreci4Bezkursywy"/>
          <w:b/>
          <w:bCs/>
        </w:rPr>
        <w:t>00 zł (</w:t>
      </w:r>
      <w:r w:rsidRPr="00777F64">
        <w:t xml:space="preserve">słownie: trzynaście tysięcy </w:t>
      </w:r>
      <w:r w:rsidR="008D5EEE" w:rsidRPr="00777F64">
        <w:t>siedemset</w:t>
      </w:r>
      <w:r w:rsidRPr="00777F64">
        <w:t xml:space="preserve"> złotych)</w:t>
      </w:r>
    </w:p>
    <w:p w14:paraId="669736A5" w14:textId="77777777" w:rsidR="00C32748" w:rsidRDefault="00C32748">
      <w:pPr>
        <w:pStyle w:val="Teksttreci40"/>
        <w:shd w:val="clear" w:color="auto" w:fill="auto"/>
        <w:spacing w:before="0" w:after="207" w:line="220" w:lineRule="exact"/>
      </w:pPr>
    </w:p>
    <w:p w14:paraId="08DB7DE0" w14:textId="77777777" w:rsidR="00D93662" w:rsidRDefault="00000000">
      <w:pPr>
        <w:pStyle w:val="Teksttreci50"/>
        <w:shd w:val="clear" w:color="auto" w:fill="auto"/>
        <w:spacing w:before="0" w:after="184"/>
      </w:pPr>
      <w:r>
        <w:t>Sprzedaż zwolniona jest z podatku VAT na podstawie art. 43 ust. 1 pkt 9</w:t>
      </w:r>
      <w:r>
        <w:rPr>
          <w:rStyle w:val="Teksttreci5Bezkursywy"/>
        </w:rPr>
        <w:t xml:space="preserve"> i </w:t>
      </w:r>
      <w:r>
        <w:t xml:space="preserve">w związku z art. 2 pkt 33 ustawy z dnia 11 marca 2004 r. o podatku od towarów (Dz. U. z 2022 r. poz. 931 z </w:t>
      </w:r>
      <w:proofErr w:type="spellStart"/>
      <w:r>
        <w:t>późn</w:t>
      </w:r>
      <w:proofErr w:type="spellEnd"/>
      <w:r>
        <w:t>. zm.).</w:t>
      </w:r>
    </w:p>
    <w:p w14:paraId="6778B2CB" w14:textId="4B2CCDB3" w:rsidR="00D93662" w:rsidRDefault="00000000">
      <w:pPr>
        <w:pStyle w:val="Teksttreci20"/>
        <w:shd w:val="clear" w:color="auto" w:fill="auto"/>
        <w:spacing w:before="0" w:after="180"/>
        <w:jc w:val="both"/>
      </w:pPr>
      <w:r>
        <w:t>Sprzedaż nieruchomości następuje na podstawie art. 2</w:t>
      </w:r>
      <w:r w:rsidR="00AC15D2">
        <w:t>8</w:t>
      </w:r>
      <w:r>
        <w:t xml:space="preserve"> ust. 1 i art. 37 ust. 1 ustawy z dnia 21 sierpnia 1997 r. o gospodarce nieruchomościami.</w:t>
      </w:r>
    </w:p>
    <w:p w14:paraId="1C700D56" w14:textId="5FB250D6" w:rsidR="00D93662" w:rsidRDefault="00AC15D2">
      <w:pPr>
        <w:pStyle w:val="Teksttreci30"/>
        <w:shd w:val="clear" w:color="auto" w:fill="auto"/>
        <w:spacing w:before="0" w:after="180" w:line="250" w:lineRule="exact"/>
        <w:jc w:val="both"/>
      </w:pPr>
      <w:r>
        <w:t xml:space="preserve">Osoby, którym przysługuje </w:t>
      </w:r>
      <w:r w:rsidR="00EA7CC5">
        <w:t xml:space="preserve">pierwszeństwo w nabyciu nieruchomości na podstawie art. 34 ust. 1 pkt. 1 </w:t>
      </w:r>
      <w:r>
        <w:t xml:space="preserve"> ww. ustawy o gospodarce nieruchomościami </w:t>
      </w:r>
      <w:r w:rsidR="00EA7CC5">
        <w:t xml:space="preserve"> winny złożyć wniosek w terminie 6 tygodni od daty podania wykazu do publicznej wiadomości.</w:t>
      </w:r>
    </w:p>
    <w:p w14:paraId="36C97808" w14:textId="572547BF" w:rsidR="00EA7CC5" w:rsidRDefault="00EA7CC5">
      <w:pPr>
        <w:pStyle w:val="Teksttreci30"/>
        <w:shd w:val="clear" w:color="auto" w:fill="auto"/>
        <w:spacing w:before="0" w:after="180" w:line="250" w:lineRule="exact"/>
        <w:jc w:val="both"/>
      </w:pPr>
      <w:r>
        <w:t>Wykaz niniejszy podaje się do publicznej wiadomości na okres 21 dni tj. od dnia</w:t>
      </w:r>
      <w:r w:rsidR="008D5EEE">
        <w:t xml:space="preserve"> 0</w:t>
      </w:r>
      <w:r w:rsidR="00A67B28">
        <w:t>3</w:t>
      </w:r>
      <w:r>
        <w:t xml:space="preserve"> czerwca 2026 roku do dnia </w:t>
      </w:r>
      <w:r w:rsidR="008D5EEE">
        <w:t>2</w:t>
      </w:r>
      <w:r w:rsidR="00A67B28">
        <w:t>4</w:t>
      </w:r>
      <w:r>
        <w:t xml:space="preserve"> czerwca włącznie poprzez wywieszenie na tablicy ogłoszeń w Urzędzie Gminy Bulkowo oraz zamieszcza w Biuletynie Informacji Publicznej ( </w:t>
      </w:r>
      <w:r w:rsidR="00C223E9" w:rsidRPr="00C223E9">
        <w:t>https://bip.bulkowo.pl</w:t>
      </w:r>
      <w:r w:rsidR="00C223E9">
        <w:t>).</w:t>
      </w:r>
    </w:p>
    <w:p w14:paraId="7FB59E3D" w14:textId="301A8C5A" w:rsidR="00D93662" w:rsidRDefault="0017326E" w:rsidP="0017326E">
      <w:pPr>
        <w:pStyle w:val="Teksttreci20"/>
        <w:shd w:val="clear" w:color="auto" w:fill="auto"/>
        <w:spacing w:before="0"/>
        <w:jc w:val="both"/>
      </w:pPr>
      <w:r>
        <w:t>Informacje</w:t>
      </w:r>
      <w:r w:rsidR="00EA7CC5">
        <w:t xml:space="preserve"> o wywieszeniu wykazu podaje się do wiadomości publicznej poprzez ogłoszenie w prasie lokalnej</w:t>
      </w:r>
      <w:r w:rsidR="00C223E9">
        <w:t>.</w:t>
      </w:r>
    </w:p>
    <w:p w14:paraId="55FD97D2" w14:textId="4EA459D1" w:rsidR="00C223E9" w:rsidRDefault="00C223E9" w:rsidP="00C223E9">
      <w:pPr>
        <w:pStyle w:val="Teksttreci20"/>
        <w:shd w:val="clear" w:color="auto" w:fill="auto"/>
        <w:spacing w:before="0"/>
        <w:jc w:val="left"/>
      </w:pPr>
    </w:p>
    <w:p w14:paraId="75847A06" w14:textId="3CA8D9C6" w:rsidR="00D93662" w:rsidRDefault="0017326E">
      <w:pPr>
        <w:pStyle w:val="Teksttreci20"/>
        <w:shd w:val="clear" w:color="auto" w:fill="auto"/>
        <w:spacing w:before="0" w:after="328" w:line="254" w:lineRule="exact"/>
        <w:jc w:val="both"/>
      </w:pPr>
      <w:r>
        <w:t>Bliższych informacji</w:t>
      </w:r>
      <w:r w:rsidR="00000000">
        <w:t xml:space="preserve"> w powyższej sprawie można uzyskać w </w:t>
      </w:r>
      <w:r w:rsidR="00C223E9">
        <w:t xml:space="preserve">Urzędzie Gminy Bulkowo </w:t>
      </w:r>
      <w:r w:rsidR="00000000">
        <w:t xml:space="preserve"> ul. </w:t>
      </w:r>
      <w:r w:rsidR="00C223E9">
        <w:t>Szkolna 1</w:t>
      </w:r>
      <w:r w:rsidR="00000000">
        <w:t xml:space="preserve"> (pokój </w:t>
      </w:r>
      <w:r w:rsidR="00C223E9">
        <w:t>107</w:t>
      </w:r>
      <w:r w:rsidR="00000000">
        <w:t xml:space="preserve">) lub telefonicznie pod nr tel. </w:t>
      </w:r>
      <w:r w:rsidR="00C223E9">
        <w:t>24 360 41 10</w:t>
      </w:r>
      <w:r w:rsidR="00000000">
        <w:t>.</w:t>
      </w:r>
    </w:p>
    <w:sectPr w:rsidR="00D93662" w:rsidSect="00333FAF">
      <w:pgSz w:w="11900" w:h="16840"/>
      <w:pgMar w:top="1134" w:right="1383" w:bottom="1196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DE89" w14:textId="77777777" w:rsidR="00C15F67" w:rsidRDefault="00C15F67">
      <w:r>
        <w:separator/>
      </w:r>
    </w:p>
  </w:endnote>
  <w:endnote w:type="continuationSeparator" w:id="0">
    <w:p w14:paraId="5430A36C" w14:textId="77777777" w:rsidR="00C15F67" w:rsidRDefault="00C1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22D8" w14:textId="77777777" w:rsidR="00C15F67" w:rsidRDefault="00C15F67"/>
  </w:footnote>
  <w:footnote w:type="continuationSeparator" w:id="0">
    <w:p w14:paraId="518D12C2" w14:textId="77777777" w:rsidR="00C15F67" w:rsidRDefault="00C15F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662"/>
    <w:rsid w:val="00022BB0"/>
    <w:rsid w:val="00022E97"/>
    <w:rsid w:val="00111E8B"/>
    <w:rsid w:val="00122EE6"/>
    <w:rsid w:val="00150277"/>
    <w:rsid w:val="0017326E"/>
    <w:rsid w:val="001758AE"/>
    <w:rsid w:val="00193643"/>
    <w:rsid w:val="001E285D"/>
    <w:rsid w:val="001F5B08"/>
    <w:rsid w:val="002C6576"/>
    <w:rsid w:val="002E27E2"/>
    <w:rsid w:val="002F4B92"/>
    <w:rsid w:val="00333FAF"/>
    <w:rsid w:val="003438DA"/>
    <w:rsid w:val="003C0C2F"/>
    <w:rsid w:val="004376B1"/>
    <w:rsid w:val="004528EB"/>
    <w:rsid w:val="00701C7B"/>
    <w:rsid w:val="00714472"/>
    <w:rsid w:val="00777F64"/>
    <w:rsid w:val="008D5EEE"/>
    <w:rsid w:val="00992F33"/>
    <w:rsid w:val="00A05610"/>
    <w:rsid w:val="00A37D6D"/>
    <w:rsid w:val="00A53D4A"/>
    <w:rsid w:val="00A67B28"/>
    <w:rsid w:val="00AC15D2"/>
    <w:rsid w:val="00B07BB6"/>
    <w:rsid w:val="00C15F67"/>
    <w:rsid w:val="00C223E9"/>
    <w:rsid w:val="00C32748"/>
    <w:rsid w:val="00D64DE0"/>
    <w:rsid w:val="00D93662"/>
    <w:rsid w:val="00E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70E4"/>
  <w15:docId w15:val="{8358130C-ED62-4D3A-8BE9-CB87D20B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Bezkursywy">
    <w:name w:val="Tekst treści (4) + Bez kursywy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5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00" w:after="180"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GN.6840.3.1.2022.MI sprzeda| dz. 150-6 Bramka Plichta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GN.6840.3.1.2022.MI sprzeda| dz. 150-6 Bramka Plichta</dc:title>
  <dc:subject/>
  <dc:creator>piotr_b_ug</dc:creator>
  <cp:keywords/>
  <cp:lastModifiedBy>UG Bulkowo</cp:lastModifiedBy>
  <cp:revision>13</cp:revision>
  <cp:lastPrinted>2026-05-29T09:42:00Z</cp:lastPrinted>
  <dcterms:created xsi:type="dcterms:W3CDTF">2026-05-20T10:25:00Z</dcterms:created>
  <dcterms:modified xsi:type="dcterms:W3CDTF">2026-05-29T11:00:00Z</dcterms:modified>
</cp:coreProperties>
</file>