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E03D" w14:textId="62985E6F" w:rsidR="0027326E" w:rsidRDefault="00250D74" w:rsidP="0027326E">
      <w:pPr>
        <w:jc w:val="center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  <w:b/>
          <w:bCs/>
        </w:rPr>
        <w:t>KLAUZULA INFORMACYJNA</w:t>
      </w:r>
    </w:p>
    <w:p w14:paraId="5A943710" w14:textId="0001B5BE" w:rsidR="00250D74" w:rsidRPr="0027326E" w:rsidRDefault="00250D74" w:rsidP="0027326E">
      <w:pPr>
        <w:jc w:val="center"/>
        <w:rPr>
          <w:rFonts w:ascii="Times New Roman" w:hAnsi="Times New Roman" w:cs="Times New Roman"/>
        </w:rPr>
      </w:pPr>
      <w:r w:rsidRPr="0027326E">
        <w:rPr>
          <w:rFonts w:ascii="Times New Roman" w:hAnsi="Times New Roman" w:cs="Times New Roman"/>
          <w:b/>
          <w:bCs/>
        </w:rPr>
        <w:t>dotycząca przetwarzania danych osobowych w postępowaniu administracyjnym z udziałem społeczeństwa w sprawie wydania decyzji o środowiskowych uwarunkowaniach</w:t>
      </w:r>
    </w:p>
    <w:p w14:paraId="03114153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„RODO”, informujemy, że:</w:t>
      </w:r>
    </w:p>
    <w:p w14:paraId="4803BED4" w14:textId="77777777" w:rsidR="00250D74" w:rsidRPr="00250D74" w:rsidRDefault="00250D74" w:rsidP="00250D74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Administrator danych osobowych</w:t>
      </w:r>
    </w:p>
    <w:p w14:paraId="52BCB544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Administratorem Pani/Pana danych osobowych jest Wójt Gminy Bulkowo, wykonujący zadania przy pomocy Urzędu Gminy Bulkowo, z siedzibą przy ul. Szkolnej 1, 09-454 Bulkowo.</w:t>
      </w:r>
    </w:p>
    <w:p w14:paraId="2C82D1EA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Z administratorem można skontaktować się:</w:t>
      </w:r>
    </w:p>
    <w:p w14:paraId="31BBBA2D" w14:textId="468DA8E6" w:rsidR="00250D74" w:rsidRPr="00250D74" w:rsidRDefault="00250D74" w:rsidP="00250D7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listownie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na adres: ul. Szkolna 1, 09-454 Bulkowo;</w:t>
      </w:r>
    </w:p>
    <w:p w14:paraId="09E224B8" w14:textId="54CF7B23" w:rsidR="00250D74" w:rsidRPr="00250D74" w:rsidRDefault="00250D74" w:rsidP="00250D7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telefonicznie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pod numerem telefonu Urzędu Gminy Bulkowo;</w:t>
      </w:r>
    </w:p>
    <w:p w14:paraId="43A76E8D" w14:textId="2AF858E1" w:rsidR="00250D74" w:rsidRPr="00250D74" w:rsidRDefault="00250D74" w:rsidP="00250D7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za pośrednictwem poczty elektronicznej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na adres e-mail Urzędu Gminy Bulkowo.</w:t>
      </w:r>
    </w:p>
    <w:p w14:paraId="0948EA8C" w14:textId="77777777" w:rsidR="00250D74" w:rsidRPr="00250D74" w:rsidRDefault="00250D74" w:rsidP="00250D74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Inspektor ochrony danych</w:t>
      </w:r>
    </w:p>
    <w:p w14:paraId="4D5AAFBC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Administrator wyznaczył inspektora ochrony danych, z którym można skontaktować się we wszystkich sprawach dotyczących przetwarzania danych osobowych oraz korzystania z praw związanych z ich przetwarzaniem pod adresem e-mail: </w:t>
      </w:r>
      <w:hyperlink r:id="rId8" w:history="1">
        <w:r w:rsidRPr="00250D74">
          <w:rPr>
            <w:rStyle w:val="Hipercze"/>
            <w:rFonts w:ascii="Times New Roman" w:hAnsi="Times New Roman" w:cs="Times New Roman"/>
          </w:rPr>
          <w:t>iod@bulkowo.pl</w:t>
        </w:r>
      </w:hyperlink>
      <w:r w:rsidRPr="00250D74">
        <w:rPr>
          <w:rFonts w:ascii="Times New Roman" w:hAnsi="Times New Roman" w:cs="Times New Roman"/>
        </w:rPr>
        <w:t xml:space="preserve"> lub pisemnie na adres siedziby administratora.</w:t>
      </w:r>
    </w:p>
    <w:p w14:paraId="2B14A5F3" w14:textId="77777777" w:rsidR="00250D74" w:rsidRPr="00250D74" w:rsidRDefault="00250D74" w:rsidP="00250D74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Cele i podstawy prawne przetwarzania danych</w:t>
      </w:r>
    </w:p>
    <w:p w14:paraId="522F2F45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Pani/Pana dane osobowe będą przetwarzane w celu:</w:t>
      </w:r>
    </w:p>
    <w:p w14:paraId="77355BA8" w14:textId="77777777" w:rsidR="00250D74" w:rsidRPr="00250D74" w:rsidRDefault="00250D74" w:rsidP="00250D7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przeprowadzenia postępowania administracyjnego z udziałem społeczeństwa w sprawie wydania decyzji o środowiskowych uwarunkowaniach dla przedsięwzięcia pn.:</w:t>
      </w:r>
    </w:p>
    <w:p w14:paraId="550A23F5" w14:textId="6C3E43F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„Budowa budynku inwentarskiego na działce nr </w:t>
      </w:r>
      <w:proofErr w:type="spellStart"/>
      <w:r w:rsidRPr="00250D74">
        <w:rPr>
          <w:rFonts w:ascii="Times New Roman" w:hAnsi="Times New Roman" w:cs="Times New Roman"/>
        </w:rPr>
        <w:t>ewid</w:t>
      </w:r>
      <w:proofErr w:type="spellEnd"/>
      <w:r w:rsidRPr="00250D74">
        <w:rPr>
          <w:rFonts w:ascii="Times New Roman" w:hAnsi="Times New Roman" w:cs="Times New Roman"/>
        </w:rPr>
        <w:t xml:space="preserve">. 60/2, obręb </w:t>
      </w:r>
      <w:proofErr w:type="spellStart"/>
      <w:r w:rsidRPr="00250D74">
        <w:rPr>
          <w:rFonts w:ascii="Times New Roman" w:hAnsi="Times New Roman" w:cs="Times New Roman"/>
        </w:rPr>
        <w:t>ewid</w:t>
      </w:r>
      <w:proofErr w:type="spellEnd"/>
      <w:r w:rsidRPr="00250D74">
        <w:rPr>
          <w:rFonts w:ascii="Times New Roman" w:hAnsi="Times New Roman" w:cs="Times New Roman"/>
        </w:rPr>
        <w:t xml:space="preserve">. 0028 Sochocino-Praga, jednostka ewidencyjna 141904_2 Bulkowo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obszar wiejski, powiat płocki, województwo mazowieckie”;</w:t>
      </w:r>
    </w:p>
    <w:p w14:paraId="01124573" w14:textId="77777777" w:rsidR="00250D74" w:rsidRPr="00250D74" w:rsidRDefault="00250D74" w:rsidP="00250D7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przyjmowania, rozpatrywania i dokumentowania uwag oraz wniosków składanych w ramach udziału społeczeństwa;</w:t>
      </w:r>
    </w:p>
    <w:p w14:paraId="34FEFF48" w14:textId="77777777" w:rsidR="00250D74" w:rsidRPr="00250D74" w:rsidRDefault="00250D74" w:rsidP="00250D7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prowadzenia korespondencji oraz wykonywania innych czynności niezbędnych do przeprowadzenia postępowania i wydania rozstrzygnięcia;</w:t>
      </w:r>
    </w:p>
    <w:p w14:paraId="359430F8" w14:textId="77777777" w:rsidR="00250D74" w:rsidRPr="00250D74" w:rsidRDefault="00250D74" w:rsidP="00250D7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realizacji obowiązków związanych z dokumentowaniem przebiegu postępowania, udostępnianiem informacji o środowisku oraz archiwizacją dokumentacji.</w:t>
      </w:r>
    </w:p>
    <w:p w14:paraId="112767D6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Podstawą prawną przetwarzania danych jest:</w:t>
      </w:r>
    </w:p>
    <w:p w14:paraId="2FC72E59" w14:textId="590221C3" w:rsidR="00250D74" w:rsidRPr="00250D74" w:rsidRDefault="00250D74" w:rsidP="00250D74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art. 6 ust. 1 lit. c RODO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przetwarzanie jest niezbędne do wypełnienia obowiązku prawnego ciążącego na administratorze;</w:t>
      </w:r>
    </w:p>
    <w:p w14:paraId="0749C941" w14:textId="4CDF2F7A" w:rsidR="00250D74" w:rsidRPr="00250D74" w:rsidRDefault="00250D74" w:rsidP="00250D74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art. 6 ust. 1 lit. e RODO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przetwarzanie jest niezbędne do wykonania zadania realizowanego w interesie publicznym oraz do sprawowania władzy publicznej powierzonej administratorowi;</w:t>
      </w:r>
    </w:p>
    <w:p w14:paraId="34BA6994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w związku w szczególności z przepisami:</w:t>
      </w:r>
    </w:p>
    <w:p w14:paraId="6E71179F" w14:textId="77777777" w:rsidR="00250D74" w:rsidRPr="00250D74" w:rsidRDefault="00250D74" w:rsidP="00250D74">
      <w:pPr>
        <w:ind w:left="708"/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a) ustawy z dnia 3 października 2008 r. o udostępnianiu informacji o środowisku i jego ochronie, udziale społeczeństwa w ochronie środowiska oraz o ocenach oddziaływania na środowisko;</w:t>
      </w:r>
    </w:p>
    <w:p w14:paraId="03A42C32" w14:textId="4665D72E" w:rsidR="00250D74" w:rsidRPr="00250D74" w:rsidRDefault="00250D74" w:rsidP="00250D74">
      <w:pPr>
        <w:ind w:left="708"/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b) ustawy z dnia 14 czerwca 1960 r.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Kodeks postępowania administracyjnego;</w:t>
      </w:r>
    </w:p>
    <w:p w14:paraId="4C403056" w14:textId="77777777" w:rsidR="00250D74" w:rsidRPr="00250D74" w:rsidRDefault="00250D74" w:rsidP="00250D74">
      <w:pPr>
        <w:ind w:left="708"/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lastRenderedPageBreak/>
        <w:t>c) ustawy z dnia 8 marca 1990 r. o samorządzie gminnym;</w:t>
      </w:r>
    </w:p>
    <w:p w14:paraId="558B3998" w14:textId="77777777" w:rsidR="00250D74" w:rsidRPr="00250D74" w:rsidRDefault="00250D74" w:rsidP="00250D74">
      <w:pPr>
        <w:ind w:left="708"/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d) przepisów dotyczących narodowego zasobu archiwalnego i archiwów.</w:t>
      </w:r>
    </w:p>
    <w:p w14:paraId="592D5AB4" w14:textId="77777777" w:rsidR="00250D74" w:rsidRPr="00250D74" w:rsidRDefault="00250D74" w:rsidP="00250D74">
      <w:pPr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Zakres przetwarzanych danych</w:t>
      </w:r>
    </w:p>
    <w:p w14:paraId="3BFD871A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W zależności od sposobu udziału w postępowaniu administrator może przetwarzać w szczególności Pani/Pana:</w:t>
      </w:r>
    </w:p>
    <w:p w14:paraId="0834D6E0" w14:textId="77777777" w:rsidR="00250D74" w:rsidRPr="00250D74" w:rsidRDefault="00250D74" w:rsidP="00250D7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imię i nazwisko;</w:t>
      </w:r>
    </w:p>
    <w:p w14:paraId="6E240E76" w14:textId="77777777" w:rsidR="00250D74" w:rsidRPr="00250D74" w:rsidRDefault="00250D74" w:rsidP="00250D7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dane adresowe;</w:t>
      </w:r>
    </w:p>
    <w:p w14:paraId="784BC2D2" w14:textId="77777777" w:rsidR="00250D74" w:rsidRPr="00250D74" w:rsidRDefault="00250D74" w:rsidP="00250D7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dane kontaktowe, w tym numer telefonu lub adres poczty elektronicznej, jeżeli zostały podane;</w:t>
      </w:r>
    </w:p>
    <w:p w14:paraId="0D7DD92B" w14:textId="77777777" w:rsidR="00250D74" w:rsidRPr="00250D74" w:rsidRDefault="00250D74" w:rsidP="00250D7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treść złożonych uwag, wniosków, pism i oświadczeń;</w:t>
      </w:r>
    </w:p>
    <w:p w14:paraId="3001093C" w14:textId="77777777" w:rsidR="00250D74" w:rsidRPr="00250D74" w:rsidRDefault="00250D74" w:rsidP="00250D7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podpis;</w:t>
      </w:r>
    </w:p>
    <w:p w14:paraId="32CC08A2" w14:textId="77777777" w:rsidR="00250D74" w:rsidRPr="00250D74" w:rsidRDefault="00250D74" w:rsidP="00250D7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inne dane zawarte w dokumentacji przedłożonej w toku postępowania.</w:t>
      </w:r>
    </w:p>
    <w:p w14:paraId="5873ED6A" w14:textId="77777777" w:rsidR="00250D74" w:rsidRPr="00250D74" w:rsidRDefault="00250D74" w:rsidP="00250D74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Odbiorcy danych osobowych</w:t>
      </w:r>
    </w:p>
    <w:p w14:paraId="7267EF0B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Odbiorcami Pani/Pana danych osobowych mogą być:</w:t>
      </w:r>
    </w:p>
    <w:p w14:paraId="184A7CA6" w14:textId="15052F70" w:rsidR="00250D74" w:rsidRPr="00250D74" w:rsidRDefault="00250D74" w:rsidP="00250D74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organy administracji publicznej i inne podmioty uczestniczące w postępowaniu, opiniujące lub uzgadniające realizację przedsięwzięcia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w przypadkach przewidzianych przepisami prawa;</w:t>
      </w:r>
    </w:p>
    <w:p w14:paraId="7C9CA552" w14:textId="3E2F0AD0" w:rsidR="00250D74" w:rsidRPr="00250D74" w:rsidRDefault="00250D74" w:rsidP="00250D74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strony postępowania oraz ich pełnomocnicy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w zakresie wynikającym z prawa dostępu do akt postępowania;</w:t>
      </w:r>
    </w:p>
    <w:p w14:paraId="207F43C3" w14:textId="77777777" w:rsidR="00250D74" w:rsidRPr="00250D74" w:rsidRDefault="00250D74" w:rsidP="00250D74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sądy administracyjne, organy odwoławcze, organy kontrolne i nadzorcze oraz inne podmioty uprawnione do uzyskania danych na podstawie przepisów prawa;</w:t>
      </w:r>
    </w:p>
    <w:p w14:paraId="4D5744D0" w14:textId="0711D89F" w:rsidR="00250D74" w:rsidRPr="00250D74" w:rsidRDefault="00250D74" w:rsidP="00250D74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podmioty świadczące na rzecz administratora usługi informatyczne, hostingowe, pocztowe, serwisowe, prawne, archiwizacyjne lub związane z obsługą systemów teleinformatycznych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na podstawie odpowiednich umów oraz z zachowaniem wymaganych zabezpieczeń;</w:t>
      </w:r>
    </w:p>
    <w:p w14:paraId="27F7C983" w14:textId="452A5578" w:rsidR="00250D74" w:rsidRPr="00250D74" w:rsidRDefault="00250D74" w:rsidP="00250D74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osoby korzystające z prawa dostępu do informacji o środowisku lub informacji publicznej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w zakresie i na zasadach określonych w przepisach prawa, z uwzględnieniem przepisów dotyczących ochrony danych osobowych.</w:t>
      </w:r>
    </w:p>
    <w:p w14:paraId="67FA7A48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Informacje dotyczące postępowania mogą podlegać publicznemu udostępnieniu w zakresie wymaganym przepisami ustawy o udostępnianiu informacji o środowisku. Dane osobowe osób składających uwagi lub wnioski nie będą publikowane, jeżeli obowiązek ich ujawnienia nie wynika z przepisów prawa.</w:t>
      </w:r>
    </w:p>
    <w:p w14:paraId="0F32183E" w14:textId="77777777" w:rsidR="00250D74" w:rsidRPr="00250D74" w:rsidRDefault="00250D74" w:rsidP="00250D74">
      <w:pPr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Okres przechowywania danych</w:t>
      </w:r>
    </w:p>
    <w:p w14:paraId="0FD8AE36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Pani/Pana dane osobowe będą przechowywane przez okres niezbędny do przeprowadzenia i zakończenia postępowania administracyjnego, a następnie przez okres wynikający z przepisów dotyczących archiwizacji dokumentacji, w tym z instrukcji kancelaryjnej, jednolitego rzeczowego wykazu akt oraz przepisów o narodowym zasobie archiwalnym i archiwach.</w:t>
      </w:r>
    </w:p>
    <w:p w14:paraId="069FFD20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Okres przechowywania dokumentacji może zostać przedłużony w przypadku prowadzenia postępowania odwoławczego, </w:t>
      </w:r>
      <w:proofErr w:type="spellStart"/>
      <w:r w:rsidRPr="00250D74">
        <w:rPr>
          <w:rFonts w:ascii="Times New Roman" w:hAnsi="Times New Roman" w:cs="Times New Roman"/>
        </w:rPr>
        <w:t>sądowoadministracyjnego</w:t>
      </w:r>
      <w:proofErr w:type="spellEnd"/>
      <w:r w:rsidRPr="00250D74">
        <w:rPr>
          <w:rFonts w:ascii="Times New Roman" w:hAnsi="Times New Roman" w:cs="Times New Roman"/>
        </w:rPr>
        <w:t>, kontrolnego lub innego postępowania dotyczącego wydanej decyzji.</w:t>
      </w:r>
    </w:p>
    <w:p w14:paraId="42BE6E3F" w14:textId="77777777" w:rsidR="00250D74" w:rsidRPr="00250D74" w:rsidRDefault="00250D74" w:rsidP="00250D74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Prawa osoby, której dane dotyczą</w:t>
      </w:r>
    </w:p>
    <w:p w14:paraId="1E983484" w14:textId="5AD09EA3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 xml:space="preserve">W związku z przetwarzaniem danych osobowych przysługuje Pani/Panu – na zasadach określonych w RODO </w:t>
      </w:r>
      <w:r>
        <w:rPr>
          <w:rFonts w:ascii="Times New Roman" w:hAnsi="Times New Roman" w:cs="Times New Roman"/>
        </w:rPr>
        <w:t>-</w:t>
      </w:r>
      <w:r w:rsidRPr="00250D74">
        <w:rPr>
          <w:rFonts w:ascii="Times New Roman" w:hAnsi="Times New Roman" w:cs="Times New Roman"/>
        </w:rPr>
        <w:t xml:space="preserve"> prawo:</w:t>
      </w:r>
    </w:p>
    <w:p w14:paraId="50236652" w14:textId="77777777" w:rsidR="00250D74" w:rsidRPr="00250D74" w:rsidRDefault="00250D74" w:rsidP="00250D74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dostępu do swoich danych osobowych oraz otrzymania ich kopii;</w:t>
      </w:r>
    </w:p>
    <w:p w14:paraId="791944BB" w14:textId="77777777" w:rsidR="00250D74" w:rsidRPr="00250D74" w:rsidRDefault="00250D74" w:rsidP="00250D74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lastRenderedPageBreak/>
        <w:t>sprostowania nieprawidłowych danych oraz uzupełnienia danych niekompletnych;</w:t>
      </w:r>
    </w:p>
    <w:p w14:paraId="596EBE2E" w14:textId="77777777" w:rsidR="00250D74" w:rsidRPr="00250D74" w:rsidRDefault="00250D74" w:rsidP="00250D74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ograniczenia przetwarzania danych;</w:t>
      </w:r>
    </w:p>
    <w:p w14:paraId="0882DB7B" w14:textId="77777777" w:rsidR="00250D74" w:rsidRPr="00250D74" w:rsidRDefault="00250D74" w:rsidP="00250D74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wniesienia sprzeciwu wobec przetwarzania danych opartego na art. 6 ust. 1 lit. e RODO, z przyczyn związanych z Pani/Pana szczególną sytuacją.</w:t>
      </w:r>
    </w:p>
    <w:p w14:paraId="1F2ABF53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Prawo do usunięcia danych, prawo do przenoszenia danych oraz prawo sprzeciwu nie mają zastosowania w zakresie, w jakim przetwarzanie danych jest niezbędne do wypełnienia obowiązku prawnego ciążącego na administratorze, wykonania zadania realizowanego w interesie publicznym, sprawowania władzy publicznej lub archiwizacji dokumentacji prowadzonej na podstawie przepisów prawa.</w:t>
      </w:r>
    </w:p>
    <w:p w14:paraId="45FA8B20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Realizacja praw nie może naruszać przepisów dotyczących postępowania administracyjnego, dostępu do akt sprawy oraz archiwizacji dokumentacji.</w:t>
      </w:r>
    </w:p>
    <w:p w14:paraId="37B81867" w14:textId="77777777" w:rsidR="00250D74" w:rsidRPr="00250D74" w:rsidRDefault="00250D74" w:rsidP="00250D74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Prawo wniesienia skargi</w:t>
      </w:r>
    </w:p>
    <w:p w14:paraId="2C8CEFBA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Jeżeli uzna Pani/Pan, że dane osobowe są przetwarzane niezgodnie z przepisami prawa, przysługuje Pani/Panu prawo wniesienia skargi do:</w:t>
      </w:r>
    </w:p>
    <w:p w14:paraId="3A217D28" w14:textId="77777777" w:rsid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Prezesa Urzędu Ochrony Danych Osobowych</w:t>
      </w:r>
    </w:p>
    <w:p w14:paraId="78A88402" w14:textId="77777777" w:rsid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ul. Stanisława Moniuszki 1A</w:t>
      </w:r>
    </w:p>
    <w:p w14:paraId="35D570E9" w14:textId="5EFF067B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00-014 Warszawa.</w:t>
      </w:r>
    </w:p>
    <w:p w14:paraId="58597947" w14:textId="77777777" w:rsidR="00250D74" w:rsidRPr="00250D74" w:rsidRDefault="00250D74" w:rsidP="00250D74">
      <w:pPr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Informacja o obowiązku podania danych</w:t>
      </w:r>
    </w:p>
    <w:p w14:paraId="7B8E8270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Podanie danych osobowych jest wymagane w zakresie niezbędnym do skutecznego złożenia pisma, uwagi lub wniosku, identyfikacji osoby składającej pismo oraz przeprowadzenia postępowania zgodnie z przepisami prawa.</w:t>
      </w:r>
    </w:p>
    <w:p w14:paraId="252F073D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Niepodanie danych niezbędnych do identyfikacji osoby składającej pismo lub do jego rozpatrzenia może spowodować brak możliwości udzielenia odpowiedzi, pozostawienie pisma bez rozpoznania albo niemożność uwzględnienia go w toku postępowania – stosownie do okoliczności oraz obowiązujących przepisów.</w:t>
      </w:r>
    </w:p>
    <w:p w14:paraId="18356F14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Podanie numeru telefonu lub adresu poczty elektronicznej jest dobrowolne, chyba że dana osoba wybrała elektroniczny sposób komunikacji albo obowiązek podania danych wynika z przepisów szczególnych.</w:t>
      </w:r>
    </w:p>
    <w:p w14:paraId="54F3036B" w14:textId="77777777" w:rsidR="00250D74" w:rsidRPr="00250D74" w:rsidRDefault="00250D74" w:rsidP="00250D74">
      <w:pPr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Zautomatyzowane podejmowanie decyzji</w:t>
      </w:r>
    </w:p>
    <w:p w14:paraId="09D6FFB5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Pani/Pana dane osobowe nie będą wykorzystywane do podejmowania decyzji w sposób wyłącznie zautomatyzowany, w tym do profilowania.</w:t>
      </w:r>
    </w:p>
    <w:p w14:paraId="181C8272" w14:textId="77777777" w:rsidR="00250D74" w:rsidRPr="00250D74" w:rsidRDefault="00250D74" w:rsidP="00250D74">
      <w:pPr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</w:rPr>
      </w:pPr>
      <w:r w:rsidRPr="00250D74">
        <w:rPr>
          <w:rFonts w:ascii="Times New Roman" w:hAnsi="Times New Roman" w:cs="Times New Roman"/>
          <w:b/>
          <w:bCs/>
        </w:rPr>
        <w:t>Przekazywanie danych poza Europejski Obszar Gospodarczy</w:t>
      </w:r>
    </w:p>
    <w:p w14:paraId="18C51207" w14:textId="77777777" w:rsidR="00250D74" w:rsidRPr="00250D74" w:rsidRDefault="00250D74" w:rsidP="00250D74">
      <w:pPr>
        <w:jc w:val="both"/>
        <w:rPr>
          <w:rFonts w:ascii="Times New Roman" w:hAnsi="Times New Roman" w:cs="Times New Roman"/>
        </w:rPr>
      </w:pPr>
      <w:r w:rsidRPr="00250D74">
        <w:rPr>
          <w:rFonts w:ascii="Times New Roman" w:hAnsi="Times New Roman" w:cs="Times New Roman"/>
        </w:rPr>
        <w:t>Administrator co do zasady nie zamierza przekazywać Pani/Pana danych osobowych do państw spoza Europejskiego Obszaru Gospodarczego ani do organizacji międzynarodowych.</w:t>
      </w:r>
    </w:p>
    <w:p w14:paraId="65FA3465" w14:textId="77777777" w:rsidR="004E3E56" w:rsidRDefault="004E3E56" w:rsidP="00250D74">
      <w:pPr>
        <w:jc w:val="both"/>
      </w:pPr>
    </w:p>
    <w:sectPr w:rsidR="004E3E56" w:rsidSect="00E002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76AE"/>
    <w:multiLevelType w:val="multilevel"/>
    <w:tmpl w:val="84F644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56DEA"/>
    <w:multiLevelType w:val="multilevel"/>
    <w:tmpl w:val="14D80D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B6C3B"/>
    <w:multiLevelType w:val="multilevel"/>
    <w:tmpl w:val="C2C6A8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9D3D1D"/>
    <w:multiLevelType w:val="multilevel"/>
    <w:tmpl w:val="7754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95C95"/>
    <w:multiLevelType w:val="multilevel"/>
    <w:tmpl w:val="173EF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D94B07"/>
    <w:multiLevelType w:val="multilevel"/>
    <w:tmpl w:val="10DA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E0718"/>
    <w:multiLevelType w:val="multilevel"/>
    <w:tmpl w:val="A6D25D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B75F7"/>
    <w:multiLevelType w:val="multilevel"/>
    <w:tmpl w:val="95E4DE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665104"/>
    <w:multiLevelType w:val="multilevel"/>
    <w:tmpl w:val="96ACE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AE084D"/>
    <w:multiLevelType w:val="multilevel"/>
    <w:tmpl w:val="3800DE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10600"/>
    <w:multiLevelType w:val="multilevel"/>
    <w:tmpl w:val="AF58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113506"/>
    <w:multiLevelType w:val="multilevel"/>
    <w:tmpl w:val="ACCA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5459B"/>
    <w:multiLevelType w:val="multilevel"/>
    <w:tmpl w:val="FF4A6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F0038"/>
    <w:multiLevelType w:val="multilevel"/>
    <w:tmpl w:val="17E29B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763A88"/>
    <w:multiLevelType w:val="multilevel"/>
    <w:tmpl w:val="617C4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FA05F4"/>
    <w:multiLevelType w:val="multilevel"/>
    <w:tmpl w:val="132C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2790E"/>
    <w:multiLevelType w:val="multilevel"/>
    <w:tmpl w:val="B554E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A7066A"/>
    <w:multiLevelType w:val="multilevel"/>
    <w:tmpl w:val="F4E2131A"/>
    <w:lvl w:ilvl="0">
      <w:start w:val="1"/>
      <w:numFmt w:val="decimal"/>
      <w:pStyle w:val="Nagwek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lowerLetter"/>
      <w:lvlText w:val="%4)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7FB05E8E"/>
    <w:multiLevelType w:val="multilevel"/>
    <w:tmpl w:val="8572FE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118471">
    <w:abstractNumId w:val="17"/>
  </w:num>
  <w:num w:numId="2" w16cid:durableId="598294984">
    <w:abstractNumId w:val="17"/>
  </w:num>
  <w:num w:numId="3" w16cid:durableId="1918788150">
    <w:abstractNumId w:val="17"/>
  </w:num>
  <w:num w:numId="4" w16cid:durableId="783767032">
    <w:abstractNumId w:val="5"/>
  </w:num>
  <w:num w:numId="5" w16cid:durableId="1315908765">
    <w:abstractNumId w:val="11"/>
  </w:num>
  <w:num w:numId="6" w16cid:durableId="469978793">
    <w:abstractNumId w:val="9"/>
  </w:num>
  <w:num w:numId="7" w16cid:durableId="749153214">
    <w:abstractNumId w:val="16"/>
  </w:num>
  <w:num w:numId="8" w16cid:durableId="303774624">
    <w:abstractNumId w:val="12"/>
  </w:num>
  <w:num w:numId="9" w16cid:durableId="1240213404">
    <w:abstractNumId w:val="8"/>
  </w:num>
  <w:num w:numId="10" w16cid:durableId="1146312582">
    <w:abstractNumId w:val="10"/>
  </w:num>
  <w:num w:numId="11" w16cid:durableId="1851679228">
    <w:abstractNumId w:val="18"/>
  </w:num>
  <w:num w:numId="12" w16cid:durableId="1394817357">
    <w:abstractNumId w:val="15"/>
  </w:num>
  <w:num w:numId="13" w16cid:durableId="1206481398">
    <w:abstractNumId w:val="0"/>
  </w:num>
  <w:num w:numId="14" w16cid:durableId="476842613">
    <w:abstractNumId w:val="4"/>
  </w:num>
  <w:num w:numId="15" w16cid:durableId="395906712">
    <w:abstractNumId w:val="14"/>
  </w:num>
  <w:num w:numId="16" w16cid:durableId="428356718">
    <w:abstractNumId w:val="1"/>
  </w:num>
  <w:num w:numId="17" w16cid:durableId="1522282134">
    <w:abstractNumId w:val="3"/>
  </w:num>
  <w:num w:numId="18" w16cid:durableId="1230967970">
    <w:abstractNumId w:val="13"/>
  </w:num>
  <w:num w:numId="19" w16cid:durableId="1840189677">
    <w:abstractNumId w:val="6"/>
  </w:num>
  <w:num w:numId="20" w16cid:durableId="1450392981">
    <w:abstractNumId w:val="2"/>
  </w:num>
  <w:num w:numId="21" w16cid:durableId="41557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74"/>
    <w:rsid w:val="00033381"/>
    <w:rsid w:val="00053EFE"/>
    <w:rsid w:val="00250D74"/>
    <w:rsid w:val="0026703F"/>
    <w:rsid w:val="0027326E"/>
    <w:rsid w:val="004E3E56"/>
    <w:rsid w:val="00536DF1"/>
    <w:rsid w:val="0068431B"/>
    <w:rsid w:val="0079784F"/>
    <w:rsid w:val="007D5860"/>
    <w:rsid w:val="00883990"/>
    <w:rsid w:val="0099744C"/>
    <w:rsid w:val="00CA42E0"/>
    <w:rsid w:val="00E00260"/>
    <w:rsid w:val="00EE2DB5"/>
    <w:rsid w:val="00F21C8E"/>
    <w:rsid w:val="00F3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5225"/>
  <w15:chartTrackingRefBased/>
  <w15:docId w15:val="{DFABADEA-76B2-412C-9FDC-E06ECC9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E2DB5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Tahoma" w:eastAsia="Times New Roman" w:hAnsi="Tahoma"/>
      <w:b/>
      <w:bCs/>
      <w:sz w:val="1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83990"/>
    <w:pPr>
      <w:keepNext/>
      <w:keepLines/>
      <w:spacing w:before="40" w:after="0" w:line="279" w:lineRule="auto"/>
      <w:outlineLvl w:val="1"/>
    </w:pPr>
    <w:rPr>
      <w:rFonts w:ascii="Calibri" w:eastAsiaTheme="majorEastAsia" w:hAnsi="Calibri" w:cstheme="majorBidi"/>
      <w:b/>
      <w:color w:val="0F4761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0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0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0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0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0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0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0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2DB5"/>
    <w:rPr>
      <w:rFonts w:ascii="Tahoma" w:eastAsia="Times New Roman" w:hAnsi="Tahoma"/>
      <w:b/>
      <w:bCs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83990"/>
    <w:rPr>
      <w:rFonts w:ascii="Calibri" w:eastAsiaTheme="majorEastAsia" w:hAnsi="Calibri" w:cstheme="majorBidi"/>
      <w:b/>
      <w:color w:val="0F4761" w:themeColor="accent1" w:themeShade="BF"/>
      <w:szCs w:val="26"/>
    </w:rPr>
  </w:style>
  <w:style w:type="paragraph" w:customStyle="1" w:styleId="Styl1">
    <w:name w:val="Styl1"/>
    <w:basedOn w:val="Spistreci1"/>
    <w:link w:val="Styl1Znak"/>
    <w:autoRedefine/>
    <w:qFormat/>
    <w:rsid w:val="007D5860"/>
    <w:pPr>
      <w:tabs>
        <w:tab w:val="left" w:pos="480"/>
        <w:tab w:val="right" w:leader="dot" w:pos="9016"/>
      </w:tabs>
      <w:spacing w:line="279" w:lineRule="auto"/>
    </w:pPr>
    <w:rPr>
      <w:rFonts w:ascii="Calibri" w:hAnsi="Calibri"/>
      <w:noProof/>
    </w:rPr>
  </w:style>
  <w:style w:type="character" w:customStyle="1" w:styleId="Styl1Znak">
    <w:name w:val="Styl1 Znak"/>
    <w:basedOn w:val="Domylnaczcionkaakapitu"/>
    <w:link w:val="Styl1"/>
    <w:rsid w:val="007D5860"/>
    <w:rPr>
      <w:rFonts w:ascii="Calibri" w:hAnsi="Calibri"/>
      <w:noProof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D5860"/>
    <w:pPr>
      <w:spacing w:after="10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0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0D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0D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0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0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0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0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0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0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0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0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0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0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0D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0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0D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0D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0D7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ulkowo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2AB4F12D34740B6FFB11353901EA9" ma:contentTypeVersion="18" ma:contentTypeDescription="Utwórz nowy dokument." ma:contentTypeScope="" ma:versionID="e0b13aa94ca27afdb7a60edef73c171c">
  <xsd:schema xmlns:xsd="http://www.w3.org/2001/XMLSchema" xmlns:xs="http://www.w3.org/2001/XMLSchema" xmlns:p="http://schemas.microsoft.com/office/2006/metadata/properties" xmlns:ns3="1259d1ce-0681-46ec-acae-9e24aab7adc2" xmlns:ns4="b47262d7-8012-40f6-8978-210135658d81" targetNamespace="http://schemas.microsoft.com/office/2006/metadata/properties" ma:root="true" ma:fieldsID="8df141cc07d5fa627763a6b25551f9ad" ns3:_="" ns4:_="">
    <xsd:import namespace="1259d1ce-0681-46ec-acae-9e24aab7adc2"/>
    <xsd:import namespace="b47262d7-8012-40f6-8978-210135658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9d1ce-0681-46ec-acae-9e24aab7a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262d7-8012-40f6-8978-210135658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59d1ce-0681-46ec-acae-9e24aab7adc2" xsi:nil="true"/>
  </documentManagement>
</p:properties>
</file>

<file path=customXml/itemProps1.xml><?xml version="1.0" encoding="utf-8"?>
<ds:datastoreItem xmlns:ds="http://schemas.openxmlformats.org/officeDocument/2006/customXml" ds:itemID="{77C08CBC-8FFB-45C8-9F50-C0DC948AD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9d1ce-0681-46ec-acae-9e24aab7adc2"/>
    <ds:schemaRef ds:uri="b47262d7-8012-40f6-8978-210135658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EA3F0-3C68-477B-83AC-7BD21BED2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50ADD-F513-4465-80F6-B693D9E2505B}">
  <ds:schemaRefs>
    <ds:schemaRef ds:uri="http://schemas.microsoft.com/office/2006/metadata/properties"/>
    <ds:schemaRef ds:uri="http://schemas.microsoft.com/office/infopath/2007/PartnerControls"/>
    <ds:schemaRef ds:uri="1259d1ce-0681-46ec-acae-9e24aab7ad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1063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 I AllSafe sp. z o.o.</dc:creator>
  <cp:keywords/>
  <dc:description/>
  <cp:lastModifiedBy>Maciej Strycharz I AllSafe sp. z o.o.</cp:lastModifiedBy>
  <cp:revision>2</cp:revision>
  <dcterms:created xsi:type="dcterms:W3CDTF">2026-06-29T12:46:00Z</dcterms:created>
  <dcterms:modified xsi:type="dcterms:W3CDTF">2026-06-29T12:50:00Z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0x0101009D72AB4F12D34740B6FFB11353901EA9</vt:lpwstr>
  </property>
</Properties>
</file>